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EC3F" w14:textId="77777777" w:rsidR="0096616A" w:rsidRPr="008E5925" w:rsidRDefault="0096616A" w:rsidP="008E5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1AC05F9" w14:textId="77777777" w:rsidR="00DF3EBC" w:rsidRPr="008E5925" w:rsidRDefault="00DF3EBC" w:rsidP="008E59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9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Консультация для родителей</w:t>
      </w:r>
      <w:r w:rsidRPr="008E5925">
        <w:rPr>
          <w:rFonts w:ascii="Times New Roman" w:hAnsi="Times New Roman" w:cs="Times New Roman"/>
          <w:b/>
          <w:i/>
          <w:sz w:val="28"/>
          <w:szCs w:val="28"/>
        </w:rPr>
        <w:t xml:space="preserve"> «Советы родителям будущих первоклассников».</w:t>
      </w:r>
    </w:p>
    <w:p w14:paraId="0B10BC23" w14:textId="77777777" w:rsidR="0096616A" w:rsidRPr="008E5925" w:rsidRDefault="0096616A" w:rsidP="008E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E3234" w14:textId="77777777" w:rsidR="0096616A" w:rsidRPr="008E5925" w:rsidRDefault="0096616A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7A8C42A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b/>
          <w:sz w:val="28"/>
          <w:szCs w:val="28"/>
        </w:rPr>
        <w:t>Цель:</w:t>
      </w:r>
      <w:r w:rsidRPr="008E5925">
        <w:rPr>
          <w:rFonts w:ascii="Times New Roman" w:hAnsi="Times New Roman" w:cs="Times New Roman"/>
          <w:sz w:val="28"/>
          <w:szCs w:val="28"/>
        </w:rPr>
        <w:t xml:space="preserve"> познакомить родителей будущих первоклассников с </w:t>
      </w:r>
      <w:r w:rsidR="00440212" w:rsidRPr="008E5925">
        <w:rPr>
          <w:rFonts w:ascii="Times New Roman" w:hAnsi="Times New Roman" w:cs="Times New Roman"/>
          <w:sz w:val="28"/>
          <w:szCs w:val="28"/>
        </w:rPr>
        <w:t>различными способами подготовки детей к школе в условиях семейного воспитания.</w:t>
      </w:r>
    </w:p>
    <w:p w14:paraId="507A5FD7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Скоро в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школу. ..</w:t>
      </w:r>
      <w:proofErr w:type="gramEnd"/>
      <w:r w:rsidRPr="008E5925">
        <w:rPr>
          <w:rFonts w:ascii="Times New Roman" w:hAnsi="Times New Roman" w:cs="Times New Roman"/>
          <w:sz w:val="28"/>
          <w:szCs w:val="28"/>
        </w:rPr>
        <w:t xml:space="preserve"> Этой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осенью  ваш</w:t>
      </w:r>
      <w:proofErr w:type="gramEnd"/>
      <w:r w:rsidRPr="008E5925">
        <w:rPr>
          <w:rFonts w:ascii="Times New Roman" w:hAnsi="Times New Roman" w:cs="Times New Roman"/>
          <w:sz w:val="28"/>
          <w:szCs w:val="28"/>
        </w:rPr>
        <w:t xml:space="preserve">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14:paraId="01BB9A1E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14:paraId="151430AA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14:paraId="429BB357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Начало школьной жизни — большое испытание для маленького человека.</w:t>
      </w:r>
    </w:p>
    <w:p w14:paraId="6A3BE951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Этот момент легче переживается детьми, у которых заранее сложилось теплое отношение к школе.</w:t>
      </w:r>
    </w:p>
    <w:p w14:paraId="1772CB07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14:paraId="29E39606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14:paraId="1AFF2CCA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Помогите ребенку овладеть информацией, которая позволит ему не теряться</w:t>
      </w:r>
    </w:p>
    <w:p w14:paraId="4A65F53C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14:paraId="447DCCF2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Приучите ребенка содержать в порядке свои вещи.</w:t>
      </w:r>
    </w:p>
    <w:p w14:paraId="292C4B10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14:paraId="234874EA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Все это как у взрослых, но — личная собственность ребенка!</w:t>
      </w:r>
    </w:p>
    <w:p w14:paraId="2DB9EF27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И ответственность за порядок тоже личная, ведь у взрослых так.</w:t>
      </w:r>
    </w:p>
    <w:p w14:paraId="51188335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Не пугайте ребенка трудностями и неудачами в школе</w:t>
      </w:r>
    </w:p>
    <w:p w14:paraId="346E7281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14:paraId="0C2B8812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В этой связи вполне объяснимо стремление родителей предупредить детей о предстоящих неприятностях. «В школу не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возьмут. ..</w:t>
      </w:r>
      <w:proofErr w:type="gramEnd"/>
      <w:r w:rsidRPr="008E5925">
        <w:rPr>
          <w:rFonts w:ascii="Times New Roman" w:hAnsi="Times New Roman" w:cs="Times New Roman"/>
          <w:sz w:val="28"/>
          <w:szCs w:val="28"/>
        </w:rPr>
        <w:t xml:space="preserve">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14:paraId="7D0FDFC5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Не старайтесь быть для ребенка учителем.</w:t>
      </w:r>
    </w:p>
    <w:p w14:paraId="65088279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</w:t>
      </w:r>
    </w:p>
    <w:p w14:paraId="12824A2E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lastRenderedPageBreak/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14:paraId="2B64819B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14:paraId="49CCE84E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14:paraId="54F8DFBC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Научите ребенка правильно реагировать на неудачи</w:t>
      </w:r>
    </w:p>
    <w:p w14:paraId="6AAC229C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</w:p>
    <w:p w14:paraId="68B8A96A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Хорошие манеры ребенка — зеркало семейных отношений</w:t>
      </w:r>
    </w:p>
    <w:p w14:paraId="0F48332F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«Спасибо», «Извините», «Можно ли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мне. ..</w:t>
      </w:r>
      <w:proofErr w:type="gramEnd"/>
      <w:r w:rsidRPr="008E5925">
        <w:rPr>
          <w:rFonts w:ascii="Times New Roman" w:hAnsi="Times New Roman" w:cs="Times New Roman"/>
          <w:sz w:val="28"/>
          <w:szCs w:val="28"/>
        </w:rPr>
        <w:t xml:space="preserve">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14:paraId="5FE04639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Помогите ребенку обрести чувство уверенности в себе</w:t>
      </w:r>
    </w:p>
    <w:p w14:paraId="39F2E2BB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14:paraId="35F0FA99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Приучайте ребенка к самостоятельности в обыденной жизни</w:t>
      </w:r>
    </w:p>
    <w:p w14:paraId="78CA912D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14:paraId="0E306423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Pr="008E5925">
        <w:rPr>
          <w:rFonts w:ascii="Times New Roman" w:hAnsi="Times New Roman" w:cs="Times New Roman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14:paraId="717E3EB2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Научите ребенка самостоятельно принимать решения</w:t>
      </w:r>
    </w:p>
    <w:p w14:paraId="13382469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</w:p>
    <w:p w14:paraId="6BD9796D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Стремитесь сделать полезным каждое мгновение общения с ребенком.</w:t>
      </w:r>
    </w:p>
    <w:p w14:paraId="11144E06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14:paraId="530206BC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</w:t>
      </w:r>
      <w:r w:rsidRPr="008E5925">
        <w:rPr>
          <w:rFonts w:ascii="Times New Roman" w:hAnsi="Times New Roman" w:cs="Times New Roman"/>
          <w:sz w:val="28"/>
          <w:szCs w:val="28"/>
        </w:rPr>
        <w:lastRenderedPageBreak/>
        <w:t>пачку масла, батон белого и буханку черного хлеба. Свою просьбу изложите сразу и больше не повторяйте.</w:t>
      </w:r>
    </w:p>
    <w:p w14:paraId="0FC929E0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14:paraId="3358261B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14:paraId="57BAA855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14:paraId="2ED8AC82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Считайте деревья, шаги, проезжающие мимо машины.</w:t>
      </w:r>
    </w:p>
    <w:p w14:paraId="495EB2B8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</w:p>
    <w:p w14:paraId="50FB1F39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14:paraId="4CE9BA81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Сводите его в зоопарк и вместе найдите самое большое животное, потом самое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высокое. ..</w:t>
      </w:r>
      <w:proofErr w:type="gramEnd"/>
    </w:p>
    <w:p w14:paraId="3DA4B6D0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Наблюдайте за погодой и очертаниями облаков.</w:t>
      </w:r>
    </w:p>
    <w:p w14:paraId="73061C21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Заведите рукописный журнал наблюдений за ростом котенка.</w:t>
      </w:r>
    </w:p>
    <w:p w14:paraId="4C7224A2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Учите ребенка чувствовать.</w:t>
      </w:r>
    </w:p>
    <w:p w14:paraId="51F4446D" w14:textId="77777777" w:rsidR="00DF3EBC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14:paraId="22F1E0D1" w14:textId="77777777" w:rsidR="00A2024E" w:rsidRPr="008E5925" w:rsidRDefault="00DF3EBC" w:rsidP="008E59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925">
        <w:rPr>
          <w:rFonts w:ascii="Times New Roman" w:hAnsi="Times New Roman" w:cs="Times New Roman"/>
          <w:sz w:val="28"/>
          <w:szCs w:val="28"/>
        </w:rPr>
        <w:t xml:space="preserve">Успехов Вам и вашим </w:t>
      </w:r>
      <w:proofErr w:type="gramStart"/>
      <w:r w:rsidRPr="008E5925">
        <w:rPr>
          <w:rFonts w:ascii="Times New Roman" w:hAnsi="Times New Roman" w:cs="Times New Roman"/>
          <w:sz w:val="28"/>
          <w:szCs w:val="28"/>
        </w:rPr>
        <w:t>детям. ..</w:t>
      </w:r>
      <w:proofErr w:type="gramEnd"/>
    </w:p>
    <w:p w14:paraId="344A75E3" w14:textId="77777777" w:rsidR="00761C76" w:rsidRPr="008E5925" w:rsidRDefault="00761C76" w:rsidP="008E59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14:paraId="279955A4" w14:textId="77777777" w:rsidR="00FB326B" w:rsidRPr="008E5925" w:rsidRDefault="00FB326B" w:rsidP="008E59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Рекомендации родителям будущих первоклассников</w:t>
      </w:r>
    </w:p>
    <w:p w14:paraId="407735B1" w14:textId="77777777" w:rsidR="00761C76" w:rsidRPr="008E5925" w:rsidRDefault="00761C76" w:rsidP="008E59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14:paraId="38539B39" w14:textId="77777777" w:rsidR="00FB326B" w:rsidRPr="008E5925" w:rsidRDefault="00FB326B" w:rsidP="008E5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Развивайте и поддерживайте интерес ребёнка к обучению.   Объясняйте, как важно получать новые знания и развивать свои способности. </w:t>
      </w:r>
    </w:p>
    <w:p w14:paraId="7A769DF7" w14:textId="77777777" w:rsidR="00FB326B" w:rsidRPr="008E5925" w:rsidRDefault="00FB326B" w:rsidP="008E5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sz w:val="28"/>
          <w:szCs w:val="28"/>
          <w:lang w:eastAsia="ru-RU"/>
        </w:rPr>
        <w:t xml:space="preserve">Само начало школьной жизни считается тяжёлым для 6-7-летних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ребёнка, начните водить его туда за год до начала учебы. </w:t>
      </w:r>
    </w:p>
    <w:p w14:paraId="3396F8C7" w14:textId="77777777" w:rsidR="00FB326B" w:rsidRPr="008E5925" w:rsidRDefault="00FB326B" w:rsidP="008E5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ребёнок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 </w:t>
      </w:r>
    </w:p>
    <w:p w14:paraId="41D2C16F" w14:textId="77777777" w:rsidR="00FB326B" w:rsidRPr="008E5925" w:rsidRDefault="00FB326B" w:rsidP="008E59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Оценивайте объективно возможности и способности своего ребёнка. Не сравнивайте его с другими детьми - только с ним самим. Например: «Сегодня ты выполнил это задание гораздо быстрее, чем вчера!» Такой подход будет ориентировать вашего ребёнка на собственное совершенствование. </w:t>
      </w:r>
    </w:p>
    <w:p w14:paraId="4D53A2AE" w14:textId="77777777" w:rsidR="00FB326B" w:rsidRPr="008E5925" w:rsidRDefault="00FB326B" w:rsidP="008E59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 w:righ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sz w:val="28"/>
          <w:szCs w:val="28"/>
          <w:lang w:eastAsia="ru-RU"/>
        </w:rPr>
        <w:t xml:space="preserve">Больше всего на свете в течение первого года учёбы ваш малыш нуждается в поддержке. Он не только формирует свои отношения с одноклассниками и учителями, но и впервые понимает, что с ним кто-то хочет дружить, а кто-то нет. Именно в это время у малыша складывается свой собственный взгляд на себя. </w:t>
      </w:r>
    </w:p>
    <w:p w14:paraId="1C94C182" w14:textId="77777777" w:rsidR="00FB326B" w:rsidRPr="008E5925" w:rsidRDefault="00FB326B" w:rsidP="008E5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bCs/>
          <w:sz w:val="28"/>
          <w:szCs w:val="28"/>
          <w:lang w:eastAsia="ru-RU"/>
        </w:rPr>
        <w:t>И если вы хотите, чтобы из него вырос спокойный и уверенный в себе человек, обязательно хвалите его.</w:t>
      </w:r>
    </w:p>
    <w:p w14:paraId="11D058F8" w14:textId="77777777" w:rsidR="00FB326B" w:rsidRPr="008E5925" w:rsidRDefault="00FB326B" w:rsidP="008E5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92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Проявляйте интерес к занятиям, поддерживайте, не ругайте за двойки и грязь в тетради. Все это мелочи по сравнению с тем, что от бесконечных упреков и наказаний ваш ребёнок потеряет веру в себя.</w:t>
      </w:r>
    </w:p>
    <w:p w14:paraId="00F1D32D" w14:textId="77777777" w:rsidR="00FB326B" w:rsidRPr="008E5925" w:rsidRDefault="00FB326B" w:rsidP="008E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F17D9" w14:textId="77777777" w:rsidR="00FB326B" w:rsidRPr="008E5925" w:rsidRDefault="00FB326B" w:rsidP="008E59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E59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Попробуйте сами проверить, готов ли Ваш малыш к обучению.</w:t>
      </w:r>
      <w:r w:rsidRPr="008E592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E59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МОЖЕТ ЛИ ВАШ РЕБЁНОК: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1. Объяснить с помощью слов, чего он хочет, то есть не показывать пальцем, а сказать: куртка, конфета, цыплёнок?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2. Изъясняться связно, например: «Покажи мне…»?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3. Понимать смысл того, о чём ему читают?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4. Чётко выговаривать своё имя?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5. Запомнить свой адрес и номер телефона?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6. Писать карандашами или мелком на бумаге?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7. Нарисовать картинки к сочинённой истории и объяснить, что на них изображено?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8. Пользоваться красками, пластилином, карандашами для творческого самовыражения?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9. Вырезать ножницами (с тупыми концами) фигуры по линиям?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10. Слушать и следовать полученным указаниям?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11. Быть внимательным, когда кто-то с ним разговаривает?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12. Сосредоточиться хотя бы на 10 минут, чтобы выполнить полученное задание?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13. Радоваться, когда ему читают вслух или рассказывают истории?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14. Проявлять интерес к окружающим предметам?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  <w:t>15. Ладить с другими людьми?</w:t>
      </w:r>
      <w:r w:rsidRPr="008E592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FB326B" w:rsidRPr="008E5925" w:rsidSect="00761C76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6AD"/>
    <w:multiLevelType w:val="multilevel"/>
    <w:tmpl w:val="2474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BC"/>
    <w:rsid w:val="00440212"/>
    <w:rsid w:val="0071397F"/>
    <w:rsid w:val="00761C76"/>
    <w:rsid w:val="008E5925"/>
    <w:rsid w:val="0096616A"/>
    <w:rsid w:val="00A2024E"/>
    <w:rsid w:val="00AB5410"/>
    <w:rsid w:val="00DF3EBC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C6D"/>
  <w15:docId w15:val="{1855B444-A76E-4A25-AC50-E8F2CF6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4</cp:revision>
  <dcterms:created xsi:type="dcterms:W3CDTF">2024-02-06T09:52:00Z</dcterms:created>
  <dcterms:modified xsi:type="dcterms:W3CDTF">2025-02-20T06:37:00Z</dcterms:modified>
</cp:coreProperties>
</file>