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76601" w14:textId="4ED339B2" w:rsidR="00E54839" w:rsidRPr="00B83C84" w:rsidRDefault="00E54839" w:rsidP="001F67E2">
      <w:pPr>
        <w:spacing w:after="0" w:line="240" w:lineRule="auto"/>
        <w:jc w:val="center"/>
        <w:rPr>
          <w:rFonts w:ascii="Monotype Corsiva" w:hAnsi="Monotype Corsiva" w:cs="Times New Roman"/>
          <w:b/>
          <w:bCs/>
          <w:color w:val="FFC000"/>
          <w:sz w:val="44"/>
          <w:szCs w:val="44"/>
        </w:rPr>
      </w:pPr>
      <w:r w:rsidRPr="00B83C84">
        <w:rPr>
          <w:rFonts w:ascii="Monotype Corsiva" w:hAnsi="Monotype Corsiva" w:cs="Times New Roman"/>
          <w:b/>
          <w:bCs/>
          <w:color w:val="FFC000"/>
          <w:sz w:val="44"/>
          <w:szCs w:val="44"/>
        </w:rPr>
        <w:t>Классическая музыка для детей — ваш большой помощник в воспитании ребенка</w:t>
      </w:r>
      <w:r w:rsidR="00B83C84" w:rsidRPr="00B83C84">
        <w:rPr>
          <w:rFonts w:ascii="Monotype Corsiva" w:hAnsi="Monotype Corsiva" w:cs="Times New Roman"/>
          <w:b/>
          <w:bCs/>
          <w:color w:val="FFC000"/>
          <w:sz w:val="44"/>
          <w:szCs w:val="44"/>
        </w:rPr>
        <w:t>.</w:t>
      </w:r>
    </w:p>
    <w:p w14:paraId="56A0F374" w14:textId="77777777" w:rsidR="00E54839" w:rsidRPr="00D93807" w:rsidRDefault="00E54839" w:rsidP="001F67E2">
      <w:pPr>
        <w:spacing w:after="0" w:line="240" w:lineRule="auto"/>
        <w:jc w:val="center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</w:p>
    <w:p w14:paraId="77A880BB" w14:textId="77777777" w:rsidR="00E54839" w:rsidRPr="00D93807" w:rsidRDefault="00E54839" w:rsidP="001F67E2">
      <w:pPr>
        <w:spacing w:after="0" w:line="240" w:lineRule="auto"/>
        <w:ind w:left="-567" w:right="14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807">
        <w:rPr>
          <w:rFonts w:ascii="Times New Roman" w:hAnsi="Times New Roman" w:cs="Times New Roman"/>
          <w:sz w:val="28"/>
          <w:szCs w:val="28"/>
        </w:rPr>
        <w:t>Музыкальное воспитание ребенка - неотъемлемая часть процесса воспитания в общем. Речь идет не только о развитии музыкального слуха. Музыка влияет на развитие эмоциональной сферы ребенка, помогает привить ему хороший вкус и чувство прекрасного. Особая роль в музыкальном воспитании ребенка отведена классической музыке. Классические мелодии отличаются гармонией, благородством интонации и богатством оттенков.</w:t>
      </w:r>
    </w:p>
    <w:p w14:paraId="165F6CBD" w14:textId="77777777" w:rsidR="00E54839" w:rsidRPr="00D93807" w:rsidRDefault="00E54839" w:rsidP="001F67E2">
      <w:pPr>
        <w:spacing w:after="0" w:line="240" w:lineRule="auto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 w:rsidRPr="00D93807">
        <w:rPr>
          <w:rFonts w:ascii="Times New Roman" w:hAnsi="Times New Roman" w:cs="Times New Roman"/>
          <w:sz w:val="28"/>
          <w:szCs w:val="28"/>
        </w:rPr>
        <w:t>Конечно, классическая музыка для детей сложнее, чем современная, ведь четкий ритм и динамику современных мелодий воспринять гораздо легче, чем изысканную сложность классических произведений. Классическую музыку нужно учиться слушать, учиться понимать. И начинать это нужно делать с самого маленького возраста.</w:t>
      </w:r>
    </w:p>
    <w:p w14:paraId="65DB4A3A" w14:textId="77777777" w:rsidR="00E54839" w:rsidRPr="00D93807" w:rsidRDefault="00E54839" w:rsidP="001F67E2">
      <w:pPr>
        <w:spacing w:after="0" w:line="240" w:lineRule="auto"/>
        <w:ind w:left="-567" w:right="14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807">
        <w:rPr>
          <w:rFonts w:ascii="Times New Roman" w:hAnsi="Times New Roman" w:cs="Times New Roman"/>
          <w:sz w:val="28"/>
          <w:szCs w:val="28"/>
        </w:rPr>
        <w:t xml:space="preserve">Дети до трех лет, возможно, еще не умеют четко воспринимать мелодию, но они уже различают разницу в звучании звуков. Поэтому уже в таком возрасте можно давать ребенку слушать мелодичные композиции. Музыку стоит выбирать в зависимости от времени суток. Днем, когда ребенок активен, можно ставить ритмичные композиции Моцарта, «Шутку» Баха. А перед сном — медленные, расслабляющие мелодии: ноктюрны Глинки, «Лунную сонату» Бетховена, отрывки из сюиты «Пер </w:t>
      </w:r>
      <w:proofErr w:type="spellStart"/>
      <w:r w:rsidRPr="00D93807">
        <w:rPr>
          <w:rFonts w:ascii="Times New Roman" w:hAnsi="Times New Roman" w:cs="Times New Roman"/>
          <w:sz w:val="28"/>
          <w:szCs w:val="28"/>
        </w:rPr>
        <w:t>Гюнт</w:t>
      </w:r>
      <w:proofErr w:type="spellEnd"/>
      <w:r w:rsidRPr="00D93807">
        <w:rPr>
          <w:rFonts w:ascii="Times New Roman" w:hAnsi="Times New Roman" w:cs="Times New Roman"/>
          <w:sz w:val="28"/>
          <w:szCs w:val="28"/>
        </w:rPr>
        <w:t>» Грига. В этом возрасте ребенку лучше не давать слушать грустные, тревожные минорные мелодии.</w:t>
      </w:r>
    </w:p>
    <w:p w14:paraId="28BB7C6C" w14:textId="77777777" w:rsidR="00E54839" w:rsidRPr="00D93807" w:rsidRDefault="00E54839" w:rsidP="001F67E2">
      <w:pPr>
        <w:spacing w:after="0" w:line="240" w:lineRule="auto"/>
        <w:ind w:left="-567" w:right="14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807">
        <w:rPr>
          <w:rFonts w:ascii="Times New Roman" w:hAnsi="Times New Roman" w:cs="Times New Roman"/>
          <w:sz w:val="28"/>
          <w:szCs w:val="28"/>
        </w:rPr>
        <w:t>В возрасте четырех лет нужно уделять слушанию музыки больше времени. Ребенок уже способен учиться слушать музыку осмысленно, улавливать ритм, темп, выделять в звучании отдельные инструменты. На этом этапе уже можно объяснить ребенку, что такое «мажор» и «минор», и проиллюстрировать примерами. В качестве минорного произведения подойдет, скажем, «Первая утрата» Шумана, а в качестве мажорного — «Итальянская полька» Рахманинова.</w:t>
      </w:r>
    </w:p>
    <w:p w14:paraId="0FD81D4E" w14:textId="0D5C0920" w:rsidR="007D62C5" w:rsidRPr="001F67E2" w:rsidRDefault="00B83C84" w:rsidP="001F67E2">
      <w:pPr>
        <w:spacing w:after="0" w:line="240" w:lineRule="auto"/>
        <w:ind w:left="-567" w:right="524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 wp14:anchorId="27D736CC" wp14:editId="0FCA3577">
            <wp:simplePos x="0" y="0"/>
            <wp:positionH relativeFrom="column">
              <wp:posOffset>2707005</wp:posOffset>
            </wp:positionH>
            <wp:positionV relativeFrom="paragraph">
              <wp:posOffset>484505</wp:posOffset>
            </wp:positionV>
            <wp:extent cx="3203486" cy="185166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1261" cy="1856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4839" w:rsidRPr="00D93807">
        <w:rPr>
          <w:rFonts w:ascii="Times New Roman" w:hAnsi="Times New Roman" w:cs="Times New Roman"/>
          <w:sz w:val="28"/>
          <w:szCs w:val="28"/>
        </w:rPr>
        <w:t xml:space="preserve">В возрасте 5-6 лет можно расширять музыкальный репертуар, предназначенный вашему ребенку для прослушивания. В этом возрасте классическая музыка для детей должна быть разнообразной. Старайтесь выбирать музыку, соответствующую эмоциональному настроению ребенка. В этом возрасте уже можно пробовать начинать музыкотерапию, корректируя при необходимости эмоциональное состояние ребенка при помощи классической музыки. </w:t>
      </w:r>
    </w:p>
    <w:sectPr w:rsidR="007D62C5" w:rsidRPr="001F67E2" w:rsidSect="00B83C84">
      <w:pgSz w:w="11906" w:h="16838"/>
      <w:pgMar w:top="1134" w:right="850" w:bottom="1134" w:left="1701" w:header="708" w:footer="708" w:gutter="0"/>
      <w:pgBorders w:offsetFrom="page">
        <w:top w:val="musicNotes" w:sz="16" w:space="24" w:color="00B050"/>
        <w:left w:val="musicNotes" w:sz="16" w:space="24" w:color="00B050"/>
        <w:bottom w:val="musicNotes" w:sz="16" w:space="24" w:color="00B050"/>
        <w:right w:val="musicNotes" w:sz="16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62B3"/>
    <w:rsid w:val="001F67E2"/>
    <w:rsid w:val="004762B3"/>
    <w:rsid w:val="0056678D"/>
    <w:rsid w:val="005E54F3"/>
    <w:rsid w:val="007D62C5"/>
    <w:rsid w:val="00B83C84"/>
    <w:rsid w:val="00C26546"/>
    <w:rsid w:val="00D93807"/>
    <w:rsid w:val="00E54839"/>
    <w:rsid w:val="00EE3A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25AF9"/>
  <w15:docId w15:val="{162C10C3-4887-454F-A476-4873AB6AC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65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327</Words>
  <Characters>1866</Characters>
  <Application>Microsoft Office Word</Application>
  <DocSecurity>0</DocSecurity>
  <Lines>15</Lines>
  <Paragraphs>4</Paragraphs>
  <ScaleCrop>false</ScaleCrop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Admin</cp:lastModifiedBy>
  <cp:revision>8</cp:revision>
  <dcterms:created xsi:type="dcterms:W3CDTF">2014-11-09T12:09:00Z</dcterms:created>
  <dcterms:modified xsi:type="dcterms:W3CDTF">2025-01-12T11:00:00Z</dcterms:modified>
</cp:coreProperties>
</file>