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FA" w:rsidRDefault="00FE2AFA" w:rsidP="00E8310E">
      <w:pPr>
        <w:autoSpaceDE w:val="0"/>
        <w:autoSpaceDN w:val="0"/>
        <w:adjustRightInd w:val="0"/>
        <w:spacing w:after="0" w:line="322" w:lineRule="exact"/>
        <w:ind w:right="-77"/>
        <w:jc w:val="center"/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40"/>
          <w:szCs w:val="28"/>
          <w:lang w:eastAsia="ru-RU"/>
        </w:rPr>
      </w:pPr>
    </w:p>
    <w:p w:rsidR="00E8310E" w:rsidRPr="00FE2AFA" w:rsidRDefault="008113AA" w:rsidP="00E8310E">
      <w:pPr>
        <w:autoSpaceDE w:val="0"/>
        <w:autoSpaceDN w:val="0"/>
        <w:adjustRightInd w:val="0"/>
        <w:spacing w:after="0" w:line="322" w:lineRule="exact"/>
        <w:ind w:right="-77"/>
        <w:jc w:val="center"/>
        <w:rPr>
          <w:rFonts w:ascii="Times New Roman" w:eastAsiaTheme="minorEastAsia" w:hAnsi="Times New Roman" w:cs="Times New Roman"/>
          <w:b/>
          <w:bCs/>
          <w:color w:val="B2A1C7" w:themeColor="accent4" w:themeTint="99"/>
          <w:sz w:val="40"/>
          <w:szCs w:val="28"/>
          <w:lang w:eastAsia="ru-RU"/>
        </w:rPr>
      </w:pPr>
      <w:r w:rsidRPr="00FE2AFA">
        <w:rPr>
          <w:rFonts w:ascii="Times New Roman" w:eastAsiaTheme="minorEastAsia" w:hAnsi="Times New Roman" w:cs="Times New Roman"/>
          <w:b/>
          <w:bCs/>
          <w:color w:val="B2A1C7" w:themeColor="accent4" w:themeTint="99"/>
          <w:sz w:val="40"/>
          <w:szCs w:val="28"/>
          <w:lang w:eastAsia="ru-RU"/>
        </w:rPr>
        <w:t>Состав попечительского совета</w:t>
      </w:r>
    </w:p>
    <w:p w:rsidR="00FE2AFA" w:rsidRPr="00FE2AFA" w:rsidRDefault="00FE2AFA" w:rsidP="00E8310E">
      <w:pPr>
        <w:autoSpaceDE w:val="0"/>
        <w:autoSpaceDN w:val="0"/>
        <w:adjustRightInd w:val="0"/>
        <w:spacing w:after="0" w:line="322" w:lineRule="exact"/>
        <w:ind w:right="-77"/>
        <w:jc w:val="center"/>
        <w:rPr>
          <w:rFonts w:ascii="Times New Roman" w:eastAsiaTheme="minorEastAsia" w:hAnsi="Times New Roman" w:cs="Times New Roman"/>
          <w:b/>
          <w:bCs/>
          <w:color w:val="B2A1C7" w:themeColor="accent4" w:themeTint="99"/>
          <w:sz w:val="40"/>
          <w:szCs w:val="28"/>
          <w:lang w:eastAsia="ru-RU"/>
        </w:rPr>
      </w:pPr>
    </w:p>
    <w:p w:rsidR="008113AA" w:rsidRPr="00FE2AFA" w:rsidRDefault="00E8310E" w:rsidP="00E8310E">
      <w:pPr>
        <w:autoSpaceDE w:val="0"/>
        <w:autoSpaceDN w:val="0"/>
        <w:adjustRightInd w:val="0"/>
        <w:spacing w:after="0" w:line="322" w:lineRule="exact"/>
        <w:ind w:right="-77"/>
        <w:jc w:val="center"/>
        <w:rPr>
          <w:rFonts w:ascii="Times New Roman" w:eastAsiaTheme="minorEastAsia" w:hAnsi="Times New Roman" w:cs="Times New Roman"/>
          <w:b/>
          <w:bCs/>
          <w:color w:val="B2A1C7" w:themeColor="accent4" w:themeTint="99"/>
          <w:sz w:val="40"/>
          <w:szCs w:val="28"/>
          <w:lang w:eastAsia="ru-RU"/>
        </w:rPr>
      </w:pPr>
      <w:r w:rsidRPr="00FE2AFA">
        <w:rPr>
          <w:rFonts w:ascii="Times New Roman" w:eastAsiaTheme="minorEastAsia" w:hAnsi="Times New Roman" w:cs="Times New Roman"/>
          <w:b/>
          <w:bCs/>
          <w:color w:val="B2A1C7" w:themeColor="accent4" w:themeTint="99"/>
          <w:sz w:val="40"/>
          <w:szCs w:val="28"/>
          <w:lang w:eastAsia="ru-RU"/>
        </w:rPr>
        <w:t>КГКП «</w:t>
      </w:r>
      <w:proofErr w:type="gramStart"/>
      <w:r w:rsidRPr="00FE2AFA">
        <w:rPr>
          <w:rFonts w:ascii="Times New Roman" w:eastAsiaTheme="minorEastAsia" w:hAnsi="Times New Roman" w:cs="Times New Roman"/>
          <w:b/>
          <w:bCs/>
          <w:color w:val="B2A1C7" w:themeColor="accent4" w:themeTint="99"/>
          <w:sz w:val="40"/>
          <w:szCs w:val="28"/>
          <w:lang w:eastAsia="ru-RU"/>
        </w:rPr>
        <w:t>Ясли-сад</w:t>
      </w:r>
      <w:proofErr w:type="gramEnd"/>
      <w:r w:rsidRPr="00FE2AFA">
        <w:rPr>
          <w:rFonts w:ascii="Times New Roman" w:eastAsiaTheme="minorEastAsia" w:hAnsi="Times New Roman" w:cs="Times New Roman"/>
          <w:b/>
          <w:bCs/>
          <w:color w:val="B2A1C7" w:themeColor="accent4" w:themeTint="99"/>
          <w:sz w:val="40"/>
          <w:szCs w:val="28"/>
          <w:lang w:eastAsia="ru-RU"/>
        </w:rPr>
        <w:t xml:space="preserve"> №6» </w:t>
      </w:r>
      <w:proofErr w:type="spellStart"/>
      <w:r w:rsidRPr="00FE2AFA">
        <w:rPr>
          <w:rFonts w:ascii="Times New Roman" w:eastAsiaTheme="minorEastAsia" w:hAnsi="Times New Roman" w:cs="Times New Roman"/>
          <w:b/>
          <w:bCs/>
          <w:color w:val="B2A1C7" w:themeColor="accent4" w:themeTint="99"/>
          <w:sz w:val="40"/>
          <w:szCs w:val="28"/>
          <w:lang w:eastAsia="ru-RU"/>
        </w:rPr>
        <w:t>акимата</w:t>
      </w:r>
      <w:proofErr w:type="spellEnd"/>
      <w:r w:rsidRPr="00FE2AFA">
        <w:rPr>
          <w:rFonts w:ascii="Times New Roman" w:eastAsiaTheme="minorEastAsia" w:hAnsi="Times New Roman" w:cs="Times New Roman"/>
          <w:b/>
          <w:bCs/>
          <w:color w:val="B2A1C7" w:themeColor="accent4" w:themeTint="99"/>
          <w:sz w:val="40"/>
          <w:szCs w:val="28"/>
          <w:lang w:eastAsia="ru-RU"/>
        </w:rPr>
        <w:t xml:space="preserve"> города Рудного.</w:t>
      </w:r>
    </w:p>
    <w:p w:rsidR="007601AF" w:rsidRPr="00FE2AFA" w:rsidRDefault="007601AF" w:rsidP="00E8310E">
      <w:pPr>
        <w:autoSpaceDE w:val="0"/>
        <w:autoSpaceDN w:val="0"/>
        <w:adjustRightInd w:val="0"/>
        <w:spacing w:after="0" w:line="322" w:lineRule="exact"/>
        <w:ind w:right="-77"/>
        <w:jc w:val="center"/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40"/>
          <w:szCs w:val="28"/>
          <w:lang w:eastAsia="ru-RU"/>
        </w:rPr>
      </w:pPr>
    </w:p>
    <w:p w:rsidR="00E8310E" w:rsidRPr="00FE2AFA" w:rsidRDefault="00E8310E" w:rsidP="00FE2AFA">
      <w:pPr>
        <w:autoSpaceDE w:val="0"/>
        <w:autoSpaceDN w:val="0"/>
        <w:adjustRightInd w:val="0"/>
        <w:spacing w:after="0" w:line="322" w:lineRule="exact"/>
        <w:ind w:right="-77"/>
        <w:jc w:val="both"/>
        <w:rPr>
          <w:rFonts w:ascii="Times New Roman" w:eastAsiaTheme="minorEastAsia" w:hAnsi="Times New Roman" w:cs="Times New Roman"/>
          <w:b/>
          <w:bCs/>
          <w:color w:val="D99594" w:themeColor="accent2" w:themeTint="99"/>
          <w:sz w:val="40"/>
          <w:szCs w:val="28"/>
          <w:lang w:eastAsia="ru-RU"/>
        </w:rPr>
      </w:pPr>
    </w:p>
    <w:p w:rsidR="008113AA" w:rsidRPr="00FE2AFA" w:rsidRDefault="008113AA" w:rsidP="00FE2AFA">
      <w:pPr>
        <w:autoSpaceDE w:val="0"/>
        <w:autoSpaceDN w:val="0"/>
        <w:adjustRightInd w:val="0"/>
        <w:spacing w:before="163" w:after="0" w:line="322" w:lineRule="exact"/>
        <w:ind w:right="-77"/>
        <w:jc w:val="both"/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>1.Овсянникова Татьяна Александровна – представитель  родительской общественности – АО ССГПО-ТЭЦ лаборант химического  анализа.</w:t>
      </w:r>
    </w:p>
    <w:p w:rsidR="008113AA" w:rsidRPr="00FE2AFA" w:rsidRDefault="008113AA" w:rsidP="00FE2AFA">
      <w:pPr>
        <w:autoSpaceDE w:val="0"/>
        <w:autoSpaceDN w:val="0"/>
        <w:adjustRightInd w:val="0"/>
        <w:spacing w:before="163" w:after="0" w:line="322" w:lineRule="exact"/>
        <w:ind w:right="-77"/>
        <w:jc w:val="both"/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2. </w:t>
      </w:r>
      <w:proofErr w:type="spellStart"/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>Бендра</w:t>
      </w:r>
      <w:proofErr w:type="spellEnd"/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Анна Викторовна представите</w:t>
      </w:r>
      <w:r w:rsidR="00FE2AFA"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ль  родительской общественности 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 </w:t>
      </w:r>
      <w:proofErr w:type="gramStart"/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-Т</w:t>
      </w:r>
      <w:proofErr w:type="gramEnd"/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ОО «Гриф</w:t>
      </w:r>
      <w:bookmarkStart w:id="0" w:name="_GoBack"/>
      <w:bookmarkEnd w:id="0"/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онстрой» директор.</w:t>
      </w:r>
    </w:p>
    <w:p w:rsidR="008113AA" w:rsidRPr="00FE2AFA" w:rsidRDefault="008113AA" w:rsidP="00FE2AFA">
      <w:pPr>
        <w:autoSpaceDE w:val="0"/>
        <w:autoSpaceDN w:val="0"/>
        <w:adjustRightInd w:val="0"/>
        <w:spacing w:before="163" w:after="0" w:line="322" w:lineRule="exact"/>
        <w:ind w:right="-77"/>
        <w:jc w:val="both"/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</w:pP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>3.Прохорова Надежда Александровна представитель  родительской общественности</w:t>
      </w:r>
      <w:r w:rsidR="00FE2AFA"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 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 - ИП «Надежда» </w:t>
      </w:r>
    </w:p>
    <w:p w:rsidR="008113AA" w:rsidRPr="00FE2AFA" w:rsidRDefault="008113AA" w:rsidP="00FE2AFA">
      <w:pPr>
        <w:autoSpaceDE w:val="0"/>
        <w:autoSpaceDN w:val="0"/>
        <w:adjustRightInd w:val="0"/>
        <w:spacing w:before="163" w:after="0" w:line="322" w:lineRule="exact"/>
        <w:ind w:right="-77"/>
        <w:jc w:val="both"/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</w:pP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4.Каримова Галина </w:t>
      </w:r>
      <w:proofErr w:type="spellStart"/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>Наильевна</w:t>
      </w:r>
      <w:proofErr w:type="spellEnd"/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 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>представитель  родительской общественности</w:t>
      </w:r>
      <w:r w:rsidR="00FE2AFA"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 </w:t>
      </w:r>
      <w:proofErr w:type="gramStart"/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-д</w:t>
      </w:r>
      <w:proofErr w:type="gramEnd"/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омохозяйка</w:t>
      </w:r>
    </w:p>
    <w:p w:rsidR="008113AA" w:rsidRPr="00FE2AFA" w:rsidRDefault="008113AA" w:rsidP="00FE2AFA">
      <w:pPr>
        <w:autoSpaceDE w:val="0"/>
        <w:autoSpaceDN w:val="0"/>
        <w:adjustRightInd w:val="0"/>
        <w:spacing w:before="163" w:after="0" w:line="322" w:lineRule="exact"/>
        <w:ind w:right="-77"/>
        <w:jc w:val="both"/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</w:pP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>5.Шац Анастасия  Владимировна представитель  родительской общественности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  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от  группы 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«Ертегі» -</w:t>
      </w:r>
      <w:r w:rsidR="00FE2AFA"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 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домохозяйка.</w:t>
      </w:r>
    </w:p>
    <w:p w:rsidR="008113AA" w:rsidRPr="00FE2AFA" w:rsidRDefault="008113AA" w:rsidP="00FE2AFA">
      <w:pPr>
        <w:autoSpaceDE w:val="0"/>
        <w:autoSpaceDN w:val="0"/>
        <w:adjustRightInd w:val="0"/>
        <w:spacing w:before="163" w:after="0" w:line="322" w:lineRule="exact"/>
        <w:ind w:right="-77"/>
        <w:jc w:val="both"/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>6. К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о</w:t>
      </w:r>
      <w:proofErr w:type="spellStart"/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>валь</w:t>
      </w:r>
      <w:proofErr w:type="spellEnd"/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Ирина Сергеевна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 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представитель  родительской общественности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  -</w:t>
      </w:r>
      <w:r w:rsidR="00FE2AFA"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 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ТОО Корпорация «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en-US" w:eastAsia="ru-RU"/>
        </w:rPr>
        <w:t>Sana</w:t>
      </w: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eastAsia="ru-RU"/>
        </w:rPr>
        <w:t>» - главный специалист.</w:t>
      </w:r>
    </w:p>
    <w:p w:rsidR="008113AA" w:rsidRPr="00FE2AFA" w:rsidRDefault="008113AA" w:rsidP="00FE2AFA">
      <w:pPr>
        <w:autoSpaceDE w:val="0"/>
        <w:autoSpaceDN w:val="0"/>
        <w:adjustRightInd w:val="0"/>
        <w:spacing w:before="163" w:after="0" w:line="322" w:lineRule="exact"/>
        <w:ind w:right="-77"/>
        <w:jc w:val="both"/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</w:pP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7.Галиаскарова Надежда Владимировна  индивидуальный предпринематель ТОО «Изумруд»</w:t>
      </w:r>
    </w:p>
    <w:p w:rsidR="008113AA" w:rsidRPr="00FE2AFA" w:rsidRDefault="008113AA" w:rsidP="00FE2AFA">
      <w:pPr>
        <w:autoSpaceDE w:val="0"/>
        <w:autoSpaceDN w:val="0"/>
        <w:adjustRightInd w:val="0"/>
        <w:spacing w:before="163" w:after="0" w:line="322" w:lineRule="exact"/>
        <w:ind w:right="-77"/>
        <w:jc w:val="both"/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</w:pP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8. Муржакупов Канат Касымханович  ИП «Баракат» -директор </w:t>
      </w:r>
    </w:p>
    <w:p w:rsidR="008113AA" w:rsidRPr="00FE2AFA" w:rsidRDefault="008113AA" w:rsidP="00FE2AFA">
      <w:pPr>
        <w:autoSpaceDE w:val="0"/>
        <w:autoSpaceDN w:val="0"/>
        <w:adjustRightInd w:val="0"/>
        <w:spacing w:before="163" w:after="0" w:line="322" w:lineRule="exact"/>
        <w:ind w:right="-77"/>
        <w:jc w:val="both"/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</w:pPr>
      <w:r w:rsidRPr="00FE2AFA"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9. Суворова Елена Евгеньевна Фотостудия «Эксклюзив»- видеооператор.</w:t>
      </w:r>
    </w:p>
    <w:p w:rsidR="008113AA" w:rsidRPr="00FE2AFA" w:rsidRDefault="008113AA" w:rsidP="00FE2AFA">
      <w:pPr>
        <w:autoSpaceDE w:val="0"/>
        <w:autoSpaceDN w:val="0"/>
        <w:adjustRightInd w:val="0"/>
        <w:spacing w:before="163" w:after="0" w:line="322" w:lineRule="exact"/>
        <w:ind w:right="-77"/>
        <w:jc w:val="both"/>
        <w:rPr>
          <w:rFonts w:ascii="Segoe Script" w:eastAsiaTheme="minorEastAsia" w:hAnsi="Segoe Script" w:cs="Times New Roman"/>
          <w:b/>
          <w:bCs/>
          <w:color w:val="548DD4" w:themeColor="text2" w:themeTint="99"/>
          <w:sz w:val="28"/>
          <w:szCs w:val="28"/>
          <w:lang w:val="kk-KZ" w:eastAsia="ru-RU"/>
        </w:rPr>
      </w:pPr>
    </w:p>
    <w:p w:rsidR="00FE2AFA" w:rsidRPr="00FE2AFA" w:rsidRDefault="00FE2AFA" w:rsidP="00FE2AFA">
      <w:pPr>
        <w:jc w:val="both"/>
        <w:rPr>
          <w:rFonts w:ascii="Segoe Script" w:hAnsi="Segoe Script" w:cs="Times New Roman"/>
          <w:b/>
          <w:color w:val="548DD4" w:themeColor="text2" w:themeTint="99"/>
          <w:sz w:val="28"/>
          <w:lang w:val="kk-KZ"/>
        </w:rPr>
      </w:pPr>
    </w:p>
    <w:p w:rsidR="00FE2AFA" w:rsidRPr="00FE2AFA" w:rsidRDefault="00FE2AFA" w:rsidP="00FE2AFA">
      <w:pPr>
        <w:jc w:val="both"/>
        <w:rPr>
          <w:rFonts w:ascii="Segoe Script" w:hAnsi="Segoe Script" w:cs="Times New Roman"/>
          <w:b/>
          <w:color w:val="548DD4" w:themeColor="text2" w:themeTint="99"/>
          <w:sz w:val="28"/>
          <w:lang w:val="kk-KZ"/>
        </w:rPr>
      </w:pPr>
    </w:p>
    <w:p w:rsidR="007D4FFD" w:rsidRPr="00FE2AFA" w:rsidRDefault="00E8310E" w:rsidP="00FE2AFA">
      <w:pPr>
        <w:jc w:val="both"/>
        <w:rPr>
          <w:rFonts w:ascii="Segoe Script" w:hAnsi="Segoe Script" w:cs="Times New Roman"/>
          <w:b/>
          <w:color w:val="548DD4" w:themeColor="text2" w:themeTint="99"/>
          <w:sz w:val="28"/>
          <w:lang w:val="kk-KZ"/>
        </w:rPr>
      </w:pPr>
      <w:r w:rsidRPr="00FE2AFA">
        <w:rPr>
          <w:rFonts w:ascii="Segoe Script" w:hAnsi="Segoe Script" w:cs="Times New Roman"/>
          <w:b/>
          <w:color w:val="548DD4" w:themeColor="text2" w:themeTint="99"/>
          <w:sz w:val="28"/>
          <w:lang w:val="kk-KZ"/>
        </w:rPr>
        <w:t>Секретарь Жирнова Оксана  Викторовна</w:t>
      </w:r>
    </w:p>
    <w:p w:rsidR="003F1A6D" w:rsidRPr="00FE2AFA" w:rsidRDefault="003F1A6D">
      <w:pPr>
        <w:rPr>
          <w:rFonts w:ascii="Segoe Script" w:hAnsi="Segoe Script" w:cs="Times New Roman"/>
          <w:color w:val="548DD4" w:themeColor="text2" w:themeTint="99"/>
          <w:sz w:val="28"/>
          <w:lang w:val="kk-KZ"/>
        </w:rPr>
      </w:pPr>
    </w:p>
    <w:p w:rsidR="003F1A6D" w:rsidRPr="00FE2AFA" w:rsidRDefault="003F1A6D">
      <w:pPr>
        <w:rPr>
          <w:rFonts w:ascii="Segoe Script" w:hAnsi="Segoe Script" w:cs="Times New Roman"/>
          <w:color w:val="548DD4" w:themeColor="text2" w:themeTint="99"/>
          <w:sz w:val="28"/>
          <w:lang w:val="kk-KZ"/>
        </w:rPr>
      </w:pPr>
    </w:p>
    <w:p w:rsidR="003F1A6D" w:rsidRPr="00FE2AFA" w:rsidRDefault="003F1A6D">
      <w:pPr>
        <w:rPr>
          <w:rFonts w:ascii="Segoe Script" w:hAnsi="Segoe Script" w:cs="Times New Roman"/>
          <w:color w:val="548DD4" w:themeColor="text2" w:themeTint="99"/>
          <w:sz w:val="28"/>
          <w:lang w:val="kk-KZ"/>
        </w:rPr>
      </w:pPr>
    </w:p>
    <w:p w:rsidR="003F1A6D" w:rsidRPr="00FE2AFA" w:rsidRDefault="003F1A6D">
      <w:pPr>
        <w:rPr>
          <w:rFonts w:ascii="Segoe Script" w:hAnsi="Segoe Script" w:cs="Times New Roman"/>
          <w:color w:val="548DD4" w:themeColor="text2" w:themeTint="99"/>
          <w:sz w:val="28"/>
          <w:lang w:val="kk-KZ"/>
        </w:rPr>
      </w:pPr>
    </w:p>
    <w:p w:rsidR="003F1A6D" w:rsidRPr="00FE2AFA" w:rsidRDefault="003F1A6D">
      <w:pPr>
        <w:rPr>
          <w:rFonts w:ascii="Segoe Script" w:hAnsi="Segoe Script" w:cs="Times New Roman"/>
          <w:color w:val="548DD4" w:themeColor="text2" w:themeTint="99"/>
          <w:sz w:val="28"/>
          <w:lang w:val="kk-KZ"/>
        </w:rPr>
      </w:pPr>
    </w:p>
    <w:p w:rsidR="003F1A6D" w:rsidRPr="00FE2AFA" w:rsidRDefault="003F1A6D">
      <w:pPr>
        <w:rPr>
          <w:rFonts w:ascii="Segoe Script" w:hAnsi="Segoe Script" w:cs="Times New Roman"/>
          <w:color w:val="548DD4" w:themeColor="text2" w:themeTint="99"/>
          <w:sz w:val="28"/>
          <w:lang w:val="kk-KZ"/>
        </w:rPr>
      </w:pPr>
    </w:p>
    <w:p w:rsidR="003F1A6D" w:rsidRPr="00FE2AFA" w:rsidRDefault="003F1A6D">
      <w:pPr>
        <w:rPr>
          <w:rFonts w:ascii="Segoe Script" w:hAnsi="Segoe Script" w:cs="Times New Roman"/>
          <w:color w:val="548DD4" w:themeColor="text2" w:themeTint="99"/>
          <w:sz w:val="28"/>
          <w:lang w:val="kk-KZ"/>
        </w:rPr>
      </w:pPr>
    </w:p>
    <w:p w:rsidR="003F1A6D" w:rsidRDefault="003F1A6D">
      <w:pPr>
        <w:rPr>
          <w:rFonts w:ascii="Times New Roman" w:hAnsi="Times New Roman" w:cs="Times New Roman"/>
          <w:sz w:val="28"/>
          <w:lang w:val="kk-KZ"/>
        </w:rPr>
      </w:pPr>
    </w:p>
    <w:p w:rsidR="003F1A6D" w:rsidRDefault="003F1A6D">
      <w:pPr>
        <w:rPr>
          <w:rFonts w:ascii="Times New Roman" w:hAnsi="Times New Roman" w:cs="Times New Roman"/>
          <w:sz w:val="28"/>
          <w:lang w:val="kk-KZ"/>
        </w:rPr>
      </w:pPr>
    </w:p>
    <w:p w:rsidR="003F1A6D" w:rsidRDefault="003F1A6D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-281940</wp:posOffset>
                </wp:positionV>
                <wp:extent cx="4705350" cy="657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A6D" w:rsidRPr="003F1A6D" w:rsidRDefault="003F1A6D" w:rsidP="003F1A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   </w:t>
                            </w:r>
                            <w:r w:rsidRPr="003F1A6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Попечительский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    </w:t>
                            </w:r>
                            <w:r w:rsidRPr="003F1A6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-22.2pt;width:37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" fillcolor="white [3201]" strokecolor="#f79646 [3209]" strokeweight="2pt">
                <v:textbox>
                  <w:txbxContent>
                    <w:p w:rsidR="003F1A6D" w:rsidRPr="003F1A6D" w:rsidRDefault="003F1A6D" w:rsidP="003F1A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   </w:t>
                      </w:r>
                      <w:r w:rsidRPr="003F1A6D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Попечительский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    </w:t>
                      </w:r>
                      <w:r w:rsidRPr="003F1A6D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3F1A6D" w:rsidRDefault="003F1A6D">
      <w:pPr>
        <w:rPr>
          <w:rFonts w:ascii="Times New Roman" w:hAnsi="Times New Roman" w:cs="Times New Roman"/>
          <w:sz w:val="28"/>
          <w:lang w:val="kk-KZ"/>
        </w:rPr>
      </w:pPr>
    </w:p>
    <w:p w:rsidR="003F1A6D" w:rsidRDefault="003F1A6D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158116</wp:posOffset>
                </wp:positionH>
                <wp:positionV relativeFrom="paragraph">
                  <wp:posOffset>155575</wp:posOffset>
                </wp:positionV>
                <wp:extent cx="3600450" cy="666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A6D" w:rsidRPr="003F1A6D" w:rsidRDefault="003F1A6D" w:rsidP="003F1A6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F1A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Состав ПС, согласие на вхождение в ПС</w:t>
                            </w:r>
                          </w:p>
                          <w:p w:rsidR="003F1A6D" w:rsidRPr="003F1A6D" w:rsidRDefault="003F1A6D" w:rsidP="003F1A6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F1A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Протоколы заседания 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margin-left:12.45pt;margin-top:12.25pt;width:283.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" fillcolor="white [3201]" strokecolor="#f79646 [3209]" strokeweight="2pt">
                <v:textbox>
                  <w:txbxContent>
                    <w:p w:rsidR="003F1A6D" w:rsidRPr="003F1A6D" w:rsidRDefault="003F1A6D" w:rsidP="003F1A6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F1A6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Состав ПС, согласие на вхождение в ПС</w:t>
                      </w:r>
                    </w:p>
                    <w:p w:rsidR="003F1A6D" w:rsidRPr="003F1A6D" w:rsidRDefault="003F1A6D" w:rsidP="003F1A6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F1A6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Протоколы заседания ПС</w:t>
                      </w:r>
                    </w:p>
                  </w:txbxContent>
                </v:textbox>
              </v:rect>
            </w:pict>
          </mc:Fallback>
        </mc:AlternateContent>
      </w:r>
    </w:p>
    <w:p w:rsidR="003F1A6D" w:rsidRDefault="003F1A6D">
      <w:pPr>
        <w:rPr>
          <w:rFonts w:ascii="Times New Roman" w:hAnsi="Times New Roman" w:cs="Times New Roman"/>
          <w:sz w:val="28"/>
          <w:lang w:val="kk-KZ"/>
        </w:rPr>
      </w:pPr>
    </w:p>
    <w:p w:rsidR="003F1A6D" w:rsidRDefault="003F1A6D">
      <w:pPr>
        <w:rPr>
          <w:rFonts w:ascii="Times New Roman" w:hAnsi="Times New Roman" w:cs="Times New Roman"/>
          <w:sz w:val="28"/>
          <w:lang w:val="kk-KZ"/>
        </w:rPr>
      </w:pPr>
    </w:p>
    <w:p w:rsidR="003F1A6D" w:rsidRDefault="003F1A6D">
      <w:pPr>
        <w:rPr>
          <w:rFonts w:ascii="Times New Roman" w:hAnsi="Times New Roman" w:cs="Times New Roman"/>
          <w:sz w:val="28"/>
          <w:lang w:val="kk-KZ"/>
        </w:rPr>
      </w:pPr>
    </w:p>
    <w:p w:rsidR="003F1A6D" w:rsidRDefault="003F1A6D">
      <w:pPr>
        <w:rPr>
          <w:rFonts w:ascii="Times New Roman" w:hAnsi="Times New Roman" w:cs="Times New Roman"/>
          <w:sz w:val="28"/>
          <w:lang w:val="kk-KZ"/>
        </w:rPr>
      </w:pPr>
    </w:p>
    <w:p w:rsidR="003F1A6D" w:rsidRDefault="003F1A6D">
      <w:pPr>
        <w:rPr>
          <w:rFonts w:ascii="Times New Roman" w:hAnsi="Times New Roman" w:cs="Times New Roman"/>
          <w:sz w:val="28"/>
          <w:lang w:val="kk-KZ"/>
        </w:rPr>
      </w:pPr>
    </w:p>
    <w:p w:rsidR="003F1A6D" w:rsidRDefault="003F1A6D">
      <w:pPr>
        <w:rPr>
          <w:rFonts w:ascii="Times New Roman" w:hAnsi="Times New Roman" w:cs="Times New Roman"/>
          <w:sz w:val="28"/>
          <w:lang w:val="kk-KZ"/>
        </w:rPr>
      </w:pPr>
    </w:p>
    <w:p w:rsidR="003F1A6D" w:rsidRPr="00E8310E" w:rsidRDefault="003F1A6D">
      <w:pPr>
        <w:rPr>
          <w:rFonts w:ascii="Times New Roman" w:hAnsi="Times New Roman" w:cs="Times New Roman"/>
          <w:sz w:val="28"/>
          <w:lang w:val="kk-KZ"/>
        </w:rPr>
      </w:pPr>
    </w:p>
    <w:sectPr w:rsidR="003F1A6D" w:rsidRPr="00E8310E" w:rsidSect="00FE2A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2"/>
    <w:rsid w:val="00281D5A"/>
    <w:rsid w:val="003F1A6D"/>
    <w:rsid w:val="00416092"/>
    <w:rsid w:val="007601AF"/>
    <w:rsid w:val="007D4FFD"/>
    <w:rsid w:val="008113AA"/>
    <w:rsid w:val="00CE531A"/>
    <w:rsid w:val="00E8310E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2020-01-16T11:56:00Z</cp:lastPrinted>
  <dcterms:created xsi:type="dcterms:W3CDTF">2020-01-15T11:33:00Z</dcterms:created>
  <dcterms:modified xsi:type="dcterms:W3CDTF">2020-09-14T02:32:00Z</dcterms:modified>
</cp:coreProperties>
</file>